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4235" w14:textId="77777777" w:rsidR="00C466B7" w:rsidRDefault="00C466B7" w:rsidP="00C466B7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2E3EB715" w14:textId="77777777" w:rsidR="00C466B7" w:rsidRDefault="00C466B7" w:rsidP="00C466B7">
      <w:pPr>
        <w:jc w:val="center"/>
        <w:rPr>
          <w:b/>
          <w:bCs/>
          <w:sz w:val="22"/>
          <w:u w:val="single"/>
          <w:lang w:val="en-GB"/>
        </w:rPr>
      </w:pPr>
    </w:p>
    <w:p w14:paraId="37027393" w14:textId="6BC6679C" w:rsidR="00C466B7" w:rsidRDefault="00C466B7" w:rsidP="00C466B7">
      <w:pPr>
        <w:pStyle w:val="Subtitle"/>
        <w:rPr>
          <w:sz w:val="24"/>
        </w:rPr>
      </w:pPr>
      <w:r>
        <w:rPr>
          <w:sz w:val="24"/>
        </w:rPr>
        <w:t>Minutes of the meeting held on Tuesday 17</w:t>
      </w:r>
      <w:r w:rsidRPr="00C466B7">
        <w:rPr>
          <w:sz w:val="24"/>
          <w:vertAlign w:val="superscript"/>
        </w:rPr>
        <w:t>th</w:t>
      </w:r>
      <w:r>
        <w:rPr>
          <w:sz w:val="24"/>
        </w:rPr>
        <w:t xml:space="preserve"> October 2023 at 7.30 pm in Thorpe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Village Hall</w:t>
      </w:r>
    </w:p>
    <w:p w14:paraId="7418AB29" w14:textId="77777777" w:rsidR="00C466B7" w:rsidRDefault="00C466B7" w:rsidP="00C466B7">
      <w:pPr>
        <w:jc w:val="center"/>
        <w:rPr>
          <w:b/>
          <w:bCs/>
          <w:sz w:val="22"/>
          <w:u w:val="single"/>
          <w:lang w:val="en-GB"/>
        </w:rPr>
      </w:pPr>
    </w:p>
    <w:p w14:paraId="716B3F26" w14:textId="77777777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 xml:space="preserve">Mr. D R G </w:t>
      </w:r>
      <w:proofErr w:type="spellStart"/>
      <w:r>
        <w:rPr>
          <w:sz w:val="22"/>
          <w:lang w:val="en-GB"/>
        </w:rPr>
        <w:t>Angrave</w:t>
      </w:r>
      <w:proofErr w:type="spellEnd"/>
    </w:p>
    <w:p w14:paraId="3A628D5D" w14:textId="59891252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ab/>
        <w:t>Mrs. R S Johnson</w:t>
      </w:r>
    </w:p>
    <w:p w14:paraId="71D60CA9" w14:textId="1DDC8D96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3BB0B478" w14:textId="77777777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50829DA" w14:textId="77777777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53A43E6" w14:textId="77777777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474B8EC5" w14:textId="77777777" w:rsidR="00C466B7" w:rsidRDefault="00C466B7" w:rsidP="00C466B7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8B0E898" w14:textId="00EB2B68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74/23</w:t>
      </w:r>
      <w:r>
        <w:rPr>
          <w:b/>
          <w:bCs/>
          <w:sz w:val="22"/>
          <w:lang w:val="en-GB"/>
        </w:rPr>
        <w:tab/>
        <w:t>Apologies for absence:</w:t>
      </w:r>
    </w:p>
    <w:p w14:paraId="139F9D44" w14:textId="22E41567" w:rsidR="00C466B7" w:rsidRP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Mr. N Taylor.</w:t>
      </w:r>
    </w:p>
    <w:p w14:paraId="75824839" w14:textId="77777777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219B41C" w14:textId="0C141859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75/23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4F1F6452" w14:textId="526A280D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29</w:t>
      </w:r>
      <w:r w:rsidRPr="00C466B7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August 2023 and previously circulated to members, were accepted by the </w:t>
      </w:r>
      <w:proofErr w:type="gramStart"/>
      <w:r>
        <w:rPr>
          <w:sz w:val="22"/>
          <w:lang w:val="en-GB"/>
        </w:rPr>
        <w:t>members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025888F1" w14:textId="77777777" w:rsidR="00C466B7" w:rsidRDefault="00C466B7" w:rsidP="00C466B7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198A2F4A" w14:textId="1CBF7895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76/23</w:t>
      </w:r>
      <w:r>
        <w:rPr>
          <w:b/>
          <w:bCs/>
          <w:sz w:val="22"/>
          <w:lang w:val="en-GB"/>
        </w:rPr>
        <w:tab/>
        <w:t>Declarations of interest:</w:t>
      </w:r>
    </w:p>
    <w:p w14:paraId="6544E407" w14:textId="77777777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the agenda items.</w:t>
      </w:r>
    </w:p>
    <w:p w14:paraId="1EECCF97" w14:textId="77777777" w:rsidR="00C466B7" w:rsidRDefault="00C466B7" w:rsidP="00C466B7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DE48EAC" w14:textId="03BAC2FC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77/23</w:t>
      </w:r>
      <w:r>
        <w:rPr>
          <w:b/>
          <w:bCs/>
          <w:sz w:val="22"/>
          <w:lang w:val="en-GB"/>
        </w:rPr>
        <w:tab/>
        <w:t>Matters arising from the minutes:</w:t>
      </w:r>
    </w:p>
    <w:p w14:paraId="5994213A" w14:textId="3B89175D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Solar Farm – </w:t>
      </w:r>
      <w:r>
        <w:rPr>
          <w:sz w:val="22"/>
          <w:lang w:val="en-GB"/>
        </w:rPr>
        <w:t>There</w:t>
      </w:r>
      <w:r w:rsidR="003732DF">
        <w:rPr>
          <w:sz w:val="22"/>
          <w:lang w:val="en-GB"/>
        </w:rPr>
        <w:t xml:space="preserve"> was</w:t>
      </w:r>
      <w:r>
        <w:rPr>
          <w:sz w:val="22"/>
          <w:lang w:val="en-GB"/>
        </w:rPr>
        <w:t xml:space="preserve"> a presentation on behalf of </w:t>
      </w:r>
      <w:proofErr w:type="spellStart"/>
      <w:r>
        <w:rPr>
          <w:sz w:val="22"/>
          <w:lang w:val="en-GB"/>
        </w:rPr>
        <w:t>Noventum</w:t>
      </w:r>
      <w:proofErr w:type="spellEnd"/>
      <w:r>
        <w:rPr>
          <w:sz w:val="22"/>
          <w:lang w:val="en-GB"/>
        </w:rPr>
        <w:t xml:space="preserve"> Power with updated proposals for a solar farm off Leicester Road, Twyford.   Following a number of </w:t>
      </w:r>
      <w:proofErr w:type="gramStart"/>
      <w:r>
        <w:rPr>
          <w:sz w:val="22"/>
          <w:lang w:val="en-GB"/>
        </w:rPr>
        <w:t>questions</w:t>
      </w:r>
      <w:proofErr w:type="gramEnd"/>
      <w:r>
        <w:rPr>
          <w:sz w:val="22"/>
          <w:lang w:val="en-GB"/>
        </w:rPr>
        <w:t xml:space="preserve"> it was agreed to consider all the documentation </w:t>
      </w:r>
      <w:r w:rsidR="003732DF">
        <w:rPr>
          <w:sz w:val="22"/>
          <w:lang w:val="en-GB"/>
        </w:rPr>
        <w:t>available on the websites before reaching a decision as to whether to support the initiative or not.</w:t>
      </w:r>
    </w:p>
    <w:p w14:paraId="616F5CD4" w14:textId="251EDC3F" w:rsidR="003732DF" w:rsidRDefault="003732DF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 w:rsidR="004B3562"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 xml:space="preserve"> Speed signs – </w:t>
      </w:r>
      <w:r>
        <w:rPr>
          <w:sz w:val="22"/>
          <w:lang w:val="en-GB"/>
        </w:rPr>
        <w:t xml:space="preserve">A memorandum of understanding together with a risk assessment and contract have all been agreed </w:t>
      </w:r>
      <w:proofErr w:type="gramStart"/>
      <w:r>
        <w:rPr>
          <w:sz w:val="22"/>
          <w:lang w:val="en-GB"/>
        </w:rPr>
        <w:t>in order for</w:t>
      </w:r>
      <w:proofErr w:type="gramEnd"/>
      <w:r>
        <w:rPr>
          <w:sz w:val="22"/>
          <w:lang w:val="en-GB"/>
        </w:rPr>
        <w:t xml:space="preserve"> LCC to erect the poles.</w:t>
      </w:r>
    </w:p>
    <w:p w14:paraId="3C66003B" w14:textId="3C89BF39" w:rsidR="003732DF" w:rsidRDefault="003732DF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 second bid to the PCC Commi</w:t>
      </w:r>
      <w:r w:rsidR="00315090">
        <w:rPr>
          <w:sz w:val="22"/>
          <w:lang w:val="en-GB"/>
        </w:rPr>
        <w:t>s</w:t>
      </w:r>
      <w:r>
        <w:rPr>
          <w:sz w:val="22"/>
          <w:lang w:val="en-GB"/>
        </w:rPr>
        <w:t>sioner</w:t>
      </w:r>
      <w:r w:rsidR="00315090">
        <w:rPr>
          <w:sz w:val="22"/>
          <w:lang w:val="en-GB"/>
        </w:rPr>
        <w:t>’</w:t>
      </w:r>
      <w:r>
        <w:rPr>
          <w:sz w:val="22"/>
          <w:lang w:val="en-GB"/>
        </w:rPr>
        <w:t xml:space="preserve">s Fund </w:t>
      </w:r>
      <w:r w:rsidR="00315090">
        <w:rPr>
          <w:sz w:val="22"/>
          <w:lang w:val="en-GB"/>
        </w:rPr>
        <w:t>for funding for additional signs and poles has been actioned with result</w:t>
      </w:r>
      <w:r w:rsidR="002F2830">
        <w:rPr>
          <w:sz w:val="22"/>
          <w:lang w:val="en-GB"/>
        </w:rPr>
        <w:t>s</w:t>
      </w:r>
      <w:r w:rsidR="00315090">
        <w:rPr>
          <w:sz w:val="22"/>
          <w:lang w:val="en-GB"/>
        </w:rPr>
        <w:t xml:space="preserve"> by the end of October 2023.</w:t>
      </w:r>
    </w:p>
    <w:p w14:paraId="3263988F" w14:textId="2798A0E0" w:rsidR="00315090" w:rsidRDefault="00315090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Mr. Jones confirmed that he had attended a meeting with Tilton PC to discuss speeding issues and that that he </w:t>
      </w:r>
      <w:proofErr w:type="gramStart"/>
      <w:r>
        <w:rPr>
          <w:sz w:val="22"/>
          <w:lang w:val="en-GB"/>
        </w:rPr>
        <w:t>has  asked</w:t>
      </w:r>
      <w:proofErr w:type="gramEnd"/>
      <w:r>
        <w:rPr>
          <w:sz w:val="22"/>
          <w:lang w:val="en-GB"/>
        </w:rPr>
        <w:t xml:space="preserve"> for all data resulting from speed strips and camera teams relating</w:t>
      </w:r>
      <w:r w:rsidR="004B3562">
        <w:rPr>
          <w:sz w:val="22"/>
          <w:lang w:val="en-GB"/>
        </w:rPr>
        <w:t xml:space="preserve"> </w:t>
      </w:r>
      <w:r>
        <w:rPr>
          <w:sz w:val="22"/>
          <w:lang w:val="en-GB"/>
        </w:rPr>
        <w:t>to our Parish.</w:t>
      </w:r>
    </w:p>
    <w:p w14:paraId="00019EC9" w14:textId="30F68EF6" w:rsidR="004B3562" w:rsidRDefault="004B3562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3]</w:t>
      </w:r>
      <w:r>
        <w:rPr>
          <w:b/>
          <w:bCs/>
          <w:sz w:val="22"/>
          <w:lang w:val="en-GB"/>
        </w:rPr>
        <w:tab/>
        <w:t xml:space="preserve">King Street, Twyford – </w:t>
      </w:r>
      <w:r>
        <w:rPr>
          <w:sz w:val="22"/>
          <w:lang w:val="en-GB"/>
        </w:rPr>
        <w:t xml:space="preserve">Mr. Jones confirmed that he had asked LCC to erect  </w:t>
      </w:r>
    </w:p>
    <w:p w14:paraId="4826F703" w14:textId="524FF389" w:rsidR="004B3562" w:rsidRDefault="004B3562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 sign at the junction of King St. and Main St. indicating ‘Not suitable for motor </w:t>
      </w:r>
      <w:proofErr w:type="gramStart"/>
      <w:r w:rsidR="00F63C9B">
        <w:rPr>
          <w:sz w:val="22"/>
          <w:lang w:val="en-GB"/>
        </w:rPr>
        <w:t>vehicles’</w:t>
      </w:r>
      <w:proofErr w:type="gramEnd"/>
      <w:r w:rsidR="00F63C9B">
        <w:rPr>
          <w:sz w:val="22"/>
          <w:lang w:val="en-GB"/>
        </w:rPr>
        <w:t>.</w:t>
      </w:r>
    </w:p>
    <w:p w14:paraId="5F613422" w14:textId="7761B3BB" w:rsidR="00F63C9B" w:rsidRDefault="00F63C9B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4]</w:t>
      </w:r>
      <w:r>
        <w:rPr>
          <w:b/>
          <w:bCs/>
          <w:sz w:val="22"/>
          <w:lang w:val="en-GB"/>
        </w:rPr>
        <w:tab/>
        <w:t xml:space="preserve">Twyford Allotments – </w:t>
      </w:r>
      <w:r>
        <w:rPr>
          <w:sz w:val="22"/>
          <w:lang w:val="en-GB"/>
        </w:rPr>
        <w:t xml:space="preserve">Members discussed an issue where a tenant was </w:t>
      </w:r>
    </w:p>
    <w:p w14:paraId="215E3E15" w14:textId="77777777" w:rsidR="00F63C9B" w:rsidRDefault="00F63C9B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unable to fulfil their obligations and felt that given their duty to other tenants, regrettably, </w:t>
      </w:r>
    </w:p>
    <w:p w14:paraId="0CF9AC27" w14:textId="77777777" w:rsidR="00F63C9B" w:rsidRDefault="00F63C9B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  <w:t>the tenancy should be terminated.</w:t>
      </w:r>
    </w:p>
    <w:p w14:paraId="58D74D5A" w14:textId="77777777" w:rsidR="00F63C9B" w:rsidRDefault="00F63C9B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5]</w:t>
      </w:r>
      <w:r>
        <w:rPr>
          <w:b/>
          <w:bCs/>
          <w:sz w:val="22"/>
          <w:lang w:val="en-GB"/>
        </w:rPr>
        <w:tab/>
        <w:t xml:space="preserve">Land, South of Tilton Rd. Twyford – </w:t>
      </w:r>
      <w:r>
        <w:rPr>
          <w:sz w:val="22"/>
          <w:lang w:val="en-GB"/>
        </w:rPr>
        <w:t>Mr. Jones was concerned that MBC</w:t>
      </w:r>
    </w:p>
    <w:p w14:paraId="74E8950D" w14:textId="77777777" w:rsidR="00717DF4" w:rsidRDefault="00F63C9B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had not adhered to Class Q regulations when dealing </w:t>
      </w:r>
      <w:r w:rsidR="00717DF4">
        <w:rPr>
          <w:sz w:val="22"/>
          <w:lang w:val="en-GB"/>
        </w:rPr>
        <w:t>with this application and will contact</w:t>
      </w:r>
    </w:p>
    <w:p w14:paraId="347C25FD" w14:textId="77777777" w:rsidR="00717DF4" w:rsidRDefault="00717DF4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  <w:t>Leigh Higgins.</w:t>
      </w:r>
    </w:p>
    <w:p w14:paraId="312258E8" w14:textId="3F69DD05" w:rsidR="00717DF4" w:rsidRDefault="00717DF4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6]</w:t>
      </w:r>
      <w:r>
        <w:rPr>
          <w:b/>
          <w:bCs/>
          <w:sz w:val="22"/>
          <w:lang w:val="en-GB"/>
        </w:rPr>
        <w:tab/>
        <w:t xml:space="preserve">Thimble Hall – </w:t>
      </w:r>
      <w:r>
        <w:rPr>
          <w:sz w:val="22"/>
          <w:lang w:val="en-GB"/>
        </w:rPr>
        <w:t>Both applications have</w:t>
      </w:r>
      <w:r w:rsidR="002F2830">
        <w:rPr>
          <w:sz w:val="22"/>
          <w:lang w:val="en-GB"/>
        </w:rPr>
        <w:t xml:space="preserve"> been</w:t>
      </w:r>
      <w:r>
        <w:rPr>
          <w:sz w:val="22"/>
          <w:lang w:val="en-GB"/>
        </w:rPr>
        <w:t xml:space="preserve"> rejected by MBC.</w:t>
      </w:r>
    </w:p>
    <w:p w14:paraId="6EBF742C" w14:textId="77777777" w:rsidR="00717DF4" w:rsidRDefault="00717DF4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7]</w:t>
      </w:r>
      <w:r>
        <w:rPr>
          <w:b/>
          <w:bCs/>
          <w:sz w:val="22"/>
          <w:lang w:val="en-GB"/>
        </w:rPr>
        <w:tab/>
        <w:t>Twyford Notice Board –</w:t>
      </w:r>
      <w:r>
        <w:rPr>
          <w:sz w:val="22"/>
          <w:lang w:val="en-GB"/>
        </w:rPr>
        <w:t xml:space="preserve"> Mrs. Johnson reported that parts of the current </w:t>
      </w:r>
    </w:p>
    <w:p w14:paraId="0771B7F7" w14:textId="77777777" w:rsidR="00717DF4" w:rsidRDefault="00717DF4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board were rotten</w:t>
      </w:r>
      <w:r w:rsidR="00F63C9B">
        <w:rPr>
          <w:sz w:val="22"/>
          <w:lang w:val="en-GB"/>
        </w:rPr>
        <w:t xml:space="preserve"> </w:t>
      </w:r>
      <w:r>
        <w:rPr>
          <w:sz w:val="22"/>
          <w:lang w:val="en-GB"/>
        </w:rPr>
        <w:t>and in need of a replacement.   Clerk to provide information for</w:t>
      </w:r>
    </w:p>
    <w:p w14:paraId="789D3630" w14:textId="7EF69767" w:rsidR="00F63C9B" w:rsidRPr="00F63C9B" w:rsidRDefault="00717DF4" w:rsidP="004B3562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sz w:val="22"/>
          <w:lang w:val="en-GB"/>
        </w:rPr>
        <w:tab/>
        <w:t>replacement.</w:t>
      </w:r>
      <w:r w:rsidR="00F63C9B">
        <w:rPr>
          <w:sz w:val="22"/>
          <w:lang w:val="en-GB"/>
        </w:rPr>
        <w:t xml:space="preserve"> </w:t>
      </w:r>
    </w:p>
    <w:p w14:paraId="4FA5F4DF" w14:textId="18B5CAA6" w:rsidR="00315090" w:rsidRPr="003732DF" w:rsidRDefault="004B3562" w:rsidP="003442E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="00315090">
        <w:rPr>
          <w:sz w:val="22"/>
          <w:lang w:val="en-GB"/>
        </w:rPr>
        <w:t xml:space="preserve"> </w:t>
      </w:r>
    </w:p>
    <w:p w14:paraId="1FA3FC22" w14:textId="2B73849A" w:rsidR="00C466B7" w:rsidRDefault="003442E0" w:rsidP="003442E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78/23</w:t>
      </w:r>
      <w:r w:rsidR="00C466B7">
        <w:rPr>
          <w:sz w:val="22"/>
          <w:lang w:val="en-GB"/>
        </w:rPr>
        <w:tab/>
      </w:r>
      <w:r w:rsidR="00C466B7">
        <w:rPr>
          <w:b/>
          <w:sz w:val="22"/>
          <w:lang w:val="en-GB"/>
        </w:rPr>
        <w:t>Correspondence for discussion:</w:t>
      </w:r>
    </w:p>
    <w:p w14:paraId="710C7040" w14:textId="4FA834A3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 w:rsidR="003442E0">
        <w:rPr>
          <w:bCs/>
          <w:sz w:val="22"/>
          <w:lang w:val="en-GB"/>
        </w:rPr>
        <w:t>None</w:t>
      </w:r>
      <w:r>
        <w:rPr>
          <w:b/>
          <w:sz w:val="22"/>
          <w:lang w:val="en-GB"/>
        </w:rPr>
        <w:tab/>
      </w:r>
    </w:p>
    <w:p w14:paraId="053B4788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E33DEAF" w14:textId="1DE36013" w:rsidR="00C466B7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79/23</w:t>
      </w:r>
      <w:r w:rsidR="00C466B7">
        <w:rPr>
          <w:b/>
          <w:sz w:val="22"/>
          <w:lang w:val="en-GB"/>
        </w:rPr>
        <w:tab/>
        <w:t>Finances:</w:t>
      </w:r>
    </w:p>
    <w:p w14:paraId="36F2B4D8" w14:textId="2BFC5DEA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3442E0">
        <w:rPr>
          <w:b/>
          <w:sz w:val="22"/>
          <w:lang w:val="en-GB"/>
        </w:rPr>
        <w:t xml:space="preserve"> </w:t>
      </w:r>
      <w:r w:rsidR="003442E0">
        <w:rPr>
          <w:bCs/>
          <w:sz w:val="22"/>
          <w:lang w:val="en-GB"/>
        </w:rPr>
        <w:t xml:space="preserve">The following were approved for </w:t>
      </w:r>
      <w:proofErr w:type="gramStart"/>
      <w:r w:rsidR="003442E0">
        <w:rPr>
          <w:bCs/>
          <w:sz w:val="22"/>
          <w:lang w:val="en-GB"/>
        </w:rPr>
        <w:t>payment:_</w:t>
      </w:r>
      <w:proofErr w:type="gramEnd"/>
    </w:p>
    <w:p w14:paraId="515F48B3" w14:textId="6F32A5F9" w:rsidR="003442E0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Village Hall – Hire of room 17.10.23 - </w:t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12.00</w:t>
      </w:r>
      <w:proofErr w:type="gramEnd"/>
    </w:p>
    <w:p w14:paraId="40E4CD86" w14:textId="561A945F" w:rsidR="003442E0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P. Challoner [Clerk] – Quarter year salary and expenses -</w:t>
      </w:r>
      <w:r>
        <w:rPr>
          <w:bCs/>
          <w:sz w:val="22"/>
          <w:lang w:val="en-GB"/>
        </w:rPr>
        <w:tab/>
        <w:t>£416.75</w:t>
      </w:r>
    </w:p>
    <w:p w14:paraId="22513E19" w14:textId="1FAB29A5" w:rsidR="003442E0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lastRenderedPageBreak/>
        <w:tab/>
        <w:t>HM Customs and Revenue – Income tax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£100.06</w:t>
      </w:r>
    </w:p>
    <w:p w14:paraId="59ADCBF8" w14:textId="4DAF183A" w:rsidR="003442E0" w:rsidRPr="003442E0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Mrs. C. Walker – Refund of incorrect payment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£140.00</w:t>
      </w:r>
    </w:p>
    <w:p w14:paraId="18109112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</w:p>
    <w:p w14:paraId="527F55FC" w14:textId="2306C348" w:rsidR="003442E0" w:rsidRDefault="003442E0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Mrs. C. Walker </w:t>
      </w:r>
      <w:r w:rsidR="006C3B5D">
        <w:rPr>
          <w:bCs/>
          <w:sz w:val="22"/>
          <w:lang w:val="en-GB"/>
        </w:rPr>
        <w:t>–</w:t>
      </w:r>
      <w:r>
        <w:rPr>
          <w:bCs/>
          <w:sz w:val="22"/>
          <w:lang w:val="en-GB"/>
        </w:rPr>
        <w:t xml:space="preserve"> </w:t>
      </w:r>
      <w:r w:rsidR="006C3B5D">
        <w:rPr>
          <w:bCs/>
          <w:sz w:val="22"/>
          <w:lang w:val="en-GB"/>
        </w:rPr>
        <w:t>Incorrect payment -</w:t>
      </w:r>
      <w:r w:rsidR="006C3B5D">
        <w:rPr>
          <w:bCs/>
          <w:sz w:val="22"/>
          <w:lang w:val="en-GB"/>
        </w:rPr>
        <w:tab/>
      </w:r>
      <w:r w:rsidR="006C3B5D">
        <w:rPr>
          <w:bCs/>
          <w:sz w:val="22"/>
          <w:lang w:val="en-GB"/>
        </w:rPr>
        <w:tab/>
        <w:t>£140.00</w:t>
      </w:r>
    </w:p>
    <w:p w14:paraId="4B698F3E" w14:textId="345B0620" w:rsidR="006C3B5D" w:rsidRPr="003442E0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MBC – Half year precept -</w:t>
      </w:r>
      <w:r>
        <w:rPr>
          <w:bCs/>
          <w:sz w:val="22"/>
          <w:lang w:val="en-GB"/>
        </w:rPr>
        <w:tab/>
        <w:t xml:space="preserve">            £5,000.00</w:t>
      </w:r>
    </w:p>
    <w:p w14:paraId="4E9A27C5" w14:textId="3FCFECF3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6C3B5D">
        <w:rPr>
          <w:bCs/>
          <w:sz w:val="22"/>
          <w:lang w:val="en-GB"/>
        </w:rPr>
        <w:t>This was £10,918.95 as at 31.8.23 and £15,550.56</w:t>
      </w:r>
    </w:p>
    <w:p w14:paraId="7C548784" w14:textId="6E0A61BE" w:rsidR="006C3B5D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as at 28.9.23.</w:t>
      </w:r>
    </w:p>
    <w:p w14:paraId="108C1910" w14:textId="4CBD6510" w:rsidR="006C3B5D" w:rsidRPr="006C3B5D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4]</w:t>
      </w:r>
      <w:r>
        <w:rPr>
          <w:b/>
          <w:sz w:val="22"/>
          <w:lang w:val="en-GB"/>
        </w:rPr>
        <w:tab/>
        <w:t xml:space="preserve">Bank reconciliation 30.9.23 – </w:t>
      </w:r>
      <w:r>
        <w:rPr>
          <w:bCs/>
          <w:sz w:val="22"/>
          <w:lang w:val="en-GB"/>
        </w:rPr>
        <w:t xml:space="preserve">Details were </w:t>
      </w:r>
      <w:r w:rsidR="002F2830">
        <w:rPr>
          <w:bCs/>
          <w:sz w:val="22"/>
          <w:lang w:val="en-GB"/>
        </w:rPr>
        <w:t>discussed</w:t>
      </w:r>
      <w:r>
        <w:rPr>
          <w:bCs/>
          <w:sz w:val="22"/>
          <w:lang w:val="en-GB"/>
        </w:rPr>
        <w:t xml:space="preserve"> and approved.</w:t>
      </w:r>
    </w:p>
    <w:p w14:paraId="630402BA" w14:textId="7074ECE9" w:rsidR="00C466B7" w:rsidRDefault="00C466B7" w:rsidP="006C3B5D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2BE982D9" w14:textId="7226833D" w:rsidR="00C466B7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80/23</w:t>
      </w:r>
      <w:r w:rsidR="00C466B7">
        <w:rPr>
          <w:b/>
          <w:bCs/>
          <w:sz w:val="22"/>
          <w:lang w:val="en-GB"/>
        </w:rPr>
        <w:tab/>
        <w:t xml:space="preserve">Planning: </w:t>
      </w:r>
    </w:p>
    <w:p w14:paraId="04B1704C" w14:textId="545F844C" w:rsidR="006C3B5D" w:rsidRPr="006C3B5D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None</w:t>
      </w:r>
    </w:p>
    <w:p w14:paraId="384D7A2D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F54E4CC" w14:textId="19059E14" w:rsidR="00C466B7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81/23</w:t>
      </w:r>
      <w:r w:rsidR="00C466B7">
        <w:rPr>
          <w:b/>
          <w:bCs/>
          <w:sz w:val="22"/>
          <w:lang w:val="en-GB"/>
        </w:rPr>
        <w:tab/>
        <w:t>Councillors’ reports and any other matters for information:</w:t>
      </w:r>
    </w:p>
    <w:p w14:paraId="47556771" w14:textId="2C7D7CA0" w:rsidR="006C3B5D" w:rsidRDefault="006C3B5D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Dog Bin – </w:t>
      </w:r>
      <w:r>
        <w:rPr>
          <w:sz w:val="22"/>
          <w:lang w:val="en-GB"/>
        </w:rPr>
        <w:t xml:space="preserve">Mr.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reported that the dog bin at the top of King St. had not been emptied</w:t>
      </w:r>
      <w:r w:rsidR="006447A9">
        <w:rPr>
          <w:sz w:val="22"/>
          <w:lang w:val="en-GB"/>
        </w:rPr>
        <w:t>.   Clerk to contact MBC.</w:t>
      </w:r>
    </w:p>
    <w:p w14:paraId="029CCF03" w14:textId="19FCA926" w:rsidR="006447A9" w:rsidRPr="006C3B5D" w:rsidRDefault="006447A9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Policing –</w:t>
      </w:r>
      <w:r>
        <w:rPr>
          <w:sz w:val="22"/>
          <w:lang w:val="en-GB"/>
        </w:rPr>
        <w:t xml:space="preserve"> Mr. Jones has met Darren Richardson, the new Regional Head of Police, to discuss speeding issues.   Awaiting feedback.</w:t>
      </w:r>
    </w:p>
    <w:p w14:paraId="46DA0E6C" w14:textId="77777777" w:rsidR="00C466B7" w:rsidRDefault="00C466B7" w:rsidP="00C466B7">
      <w:pPr>
        <w:pStyle w:val="BodyTextIndent"/>
      </w:pPr>
    </w:p>
    <w:p w14:paraId="3668146F" w14:textId="5C24266E" w:rsidR="00C466B7" w:rsidRDefault="006447A9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82/23</w:t>
      </w:r>
      <w:r w:rsidR="00C466B7">
        <w:rPr>
          <w:b/>
          <w:bCs/>
          <w:sz w:val="22"/>
          <w:lang w:val="en-GB"/>
        </w:rPr>
        <w:tab/>
        <w:t>Next meeting:</w:t>
      </w:r>
    </w:p>
    <w:p w14:paraId="51E4BFF0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4FA43D51" w14:textId="65141EF8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 </w:t>
      </w:r>
      <w:r w:rsidR="006447A9">
        <w:rPr>
          <w:sz w:val="22"/>
          <w:lang w:val="en-GB"/>
        </w:rPr>
        <w:t xml:space="preserve">Twyford </w:t>
      </w:r>
      <w:r>
        <w:rPr>
          <w:sz w:val="22"/>
          <w:lang w:val="en-GB"/>
        </w:rPr>
        <w:t xml:space="preserve">Village Hall </w:t>
      </w:r>
      <w:r w:rsidR="006447A9">
        <w:rPr>
          <w:sz w:val="22"/>
          <w:lang w:val="en-GB"/>
        </w:rPr>
        <w:t>on Tuesday 21</w:t>
      </w:r>
      <w:r w:rsidR="006447A9" w:rsidRPr="006447A9">
        <w:rPr>
          <w:sz w:val="22"/>
          <w:vertAlign w:val="superscript"/>
          <w:lang w:val="en-GB"/>
        </w:rPr>
        <w:t>st</w:t>
      </w:r>
      <w:r w:rsidR="006447A9">
        <w:rPr>
          <w:sz w:val="22"/>
          <w:lang w:val="en-GB"/>
        </w:rPr>
        <w:t xml:space="preserve"> November 2023 </w:t>
      </w:r>
      <w:r>
        <w:rPr>
          <w:sz w:val="22"/>
          <w:lang w:val="en-GB"/>
        </w:rPr>
        <w:t>at 7.30pm.</w:t>
      </w:r>
    </w:p>
    <w:p w14:paraId="6AD1322D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67EDBCF" w14:textId="39574CDE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at </w:t>
      </w:r>
      <w:r w:rsidR="006447A9">
        <w:rPr>
          <w:sz w:val="22"/>
          <w:lang w:val="en-GB"/>
        </w:rPr>
        <w:t>9.40pm.</w:t>
      </w:r>
      <w:r>
        <w:rPr>
          <w:sz w:val="22"/>
          <w:lang w:val="en-GB"/>
        </w:rPr>
        <w:t xml:space="preserve"> </w:t>
      </w:r>
    </w:p>
    <w:p w14:paraId="7BC390F4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89CCB1E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228F5B8" w14:textId="77777777" w:rsidR="00C466B7" w:rsidRDefault="00C466B7" w:rsidP="00C466B7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08677A0D" w14:textId="77777777" w:rsidR="00C466B7" w:rsidRDefault="00C466B7" w:rsidP="00C466B7">
      <w:pPr>
        <w:tabs>
          <w:tab w:val="left" w:pos="3465"/>
        </w:tabs>
      </w:pPr>
      <w:r>
        <w:tab/>
      </w:r>
    </w:p>
    <w:sectPr w:rsidR="00C4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B7"/>
    <w:rsid w:val="002F2830"/>
    <w:rsid w:val="00315090"/>
    <w:rsid w:val="003442E0"/>
    <w:rsid w:val="003732DF"/>
    <w:rsid w:val="004B3562"/>
    <w:rsid w:val="006447A9"/>
    <w:rsid w:val="006C3B5D"/>
    <w:rsid w:val="00717DF4"/>
    <w:rsid w:val="007C23CB"/>
    <w:rsid w:val="00C466B7"/>
    <w:rsid w:val="00F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B6A6"/>
  <w15:chartTrackingRefBased/>
  <w15:docId w15:val="{5B80F089-A684-49DB-BC23-E762F59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6B7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466B7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466B7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66B7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C466B7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C466B7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2023-11-09T15:10:00Z</cp:lastPrinted>
  <dcterms:created xsi:type="dcterms:W3CDTF">2023-11-09T15:16:00Z</dcterms:created>
  <dcterms:modified xsi:type="dcterms:W3CDTF">2023-11-09T15:16:00Z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-53237228</vt:i4>
  </property>
</Properties>
</file>